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2BA98C" w14:textId="77777777" w:rsidR="00AA0818" w:rsidRDefault="00EC409D" w:rsidP="00AA0818">
      <w:pPr>
        <w:keepNext/>
        <w:keepLines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color w:val="000000"/>
          <w:sz w:val="26"/>
        </w:rPr>
      </w:pPr>
      <w:bookmarkStart w:id="0" w:name="_Toc102795"/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Приложение 3. </w:t>
      </w:r>
    </w:p>
    <w:p w14:paraId="561442B0" w14:textId="5AD8C1FA" w:rsidR="00EC409D" w:rsidRPr="00712595" w:rsidRDefault="00EC409D" w:rsidP="00EC409D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6"/>
        </w:rPr>
      </w:pPr>
      <w:r w:rsidRPr="00712595">
        <w:rPr>
          <w:rFonts w:ascii="Times New Roman" w:eastAsia="Times New Roman" w:hAnsi="Times New Roman" w:cs="Times New Roman"/>
          <w:b/>
          <w:sz w:val="26"/>
        </w:rPr>
        <w:t>Памятка для организатора в аудитории для слепых</w:t>
      </w:r>
      <w:r w:rsidR="00D21FE0" w:rsidRPr="00712595">
        <w:rPr>
          <w:rFonts w:ascii="Times New Roman" w:hAnsi="Times New Roman" w:cs="Times New Roman"/>
          <w:b/>
          <w:sz w:val="26"/>
          <w:szCs w:val="26"/>
        </w:rPr>
        <w:t>,</w:t>
      </w:r>
      <w:r w:rsidR="00D21FE0" w:rsidRPr="00712595">
        <w:rPr>
          <w:rFonts w:ascii="Times New Roman" w:hAnsi="Times New Roman" w:cs="Times New Roman"/>
          <w:b/>
          <w:spacing w:val="-5"/>
          <w:sz w:val="26"/>
          <w:szCs w:val="26"/>
        </w:rPr>
        <w:t xml:space="preserve"> </w:t>
      </w:r>
      <w:r w:rsidR="00D21FE0" w:rsidRPr="00712595">
        <w:rPr>
          <w:rFonts w:ascii="Times New Roman" w:hAnsi="Times New Roman" w:cs="Times New Roman"/>
          <w:b/>
          <w:sz w:val="26"/>
          <w:szCs w:val="26"/>
        </w:rPr>
        <w:t>поздноослепших</w:t>
      </w:r>
      <w:r w:rsidRPr="00712595">
        <w:rPr>
          <w:rFonts w:ascii="Times New Roman" w:eastAsia="Times New Roman" w:hAnsi="Times New Roman" w:cs="Times New Roman"/>
          <w:b/>
          <w:sz w:val="26"/>
        </w:rPr>
        <w:t xml:space="preserve"> и слабовидящих участников экзаменов, выполняющих работу шрифтом Брайля</w:t>
      </w:r>
      <w:bookmarkStart w:id="1" w:name="_GoBack"/>
      <w:bookmarkEnd w:id="1"/>
      <w:r w:rsidRPr="00712595">
        <w:rPr>
          <w:rFonts w:ascii="Times New Roman" w:eastAsia="Times New Roman" w:hAnsi="Times New Roman" w:cs="Times New Roman"/>
          <w:b/>
          <w:sz w:val="26"/>
        </w:rPr>
        <w:t xml:space="preserve"> </w:t>
      </w:r>
      <w:bookmarkEnd w:id="0"/>
    </w:p>
    <w:p w14:paraId="624F4A41" w14:textId="77777777" w:rsidR="00EC409D" w:rsidRPr="00712595" w:rsidRDefault="00EC409D" w:rsidP="00EC409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</w:rPr>
      </w:pPr>
      <w:r w:rsidRPr="00712595">
        <w:rPr>
          <w:rFonts w:ascii="Times New Roman" w:eastAsia="Times New Roman" w:hAnsi="Times New Roman" w:cs="Times New Roman"/>
          <w:sz w:val="20"/>
        </w:rPr>
        <w:t xml:space="preserve"> </w:t>
      </w:r>
    </w:p>
    <w:p w14:paraId="16E0842B" w14:textId="77777777"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Перед началом экзамена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>организаторы в аудитории</w:t>
      </w: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>должны:</w:t>
      </w: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 </w:t>
      </w:r>
    </w:p>
    <w:p w14:paraId="3E3B3652" w14:textId="77777777"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а) получить у руководителя ППЭ формы ППЭ, в том числе с указанием ассистентов, распределенных в данный ППЭ;  </w:t>
      </w:r>
    </w:p>
    <w:p w14:paraId="009FB352" w14:textId="77777777"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б) получить у руководителя ППЭ напечатанную Памятку для ассистентов слепых и слабовидящих участников экзаменов по заполнению шрифтом Брайля специальных тетрадей для записи ответов; </w:t>
      </w:r>
    </w:p>
    <w:p w14:paraId="09AF07DD" w14:textId="77777777"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в) провести идентификацию личности по документу, удостоверяющему личность ассистента, сверив его данные с выданной </w:t>
      </w:r>
      <w:r w:rsidR="00D21FE0">
        <w:rPr>
          <w:rFonts w:ascii="Times New Roman" w:eastAsia="Times New Roman" w:hAnsi="Times New Roman" w:cs="Times New Roman"/>
          <w:color w:val="000000"/>
          <w:sz w:val="26"/>
        </w:rPr>
        <w:t xml:space="preserve">руководителем ППЭ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формой при входе ассистента в аудиторию; </w:t>
      </w:r>
    </w:p>
    <w:p w14:paraId="1ACD702C" w14:textId="77777777"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г) не позднее 09:45 по местному времени получить в Штабе ППЭ у руководителя ППЭ:  </w:t>
      </w:r>
    </w:p>
    <w:p w14:paraId="56550084" w14:textId="77777777" w:rsidR="00AA0818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доставочные спецпакеты с ЭМ, содержащие в себе КИМ, напечатанные шрифтом Брайля, специальные тетради для записи ответов, бланки регистрации и бланки ответов, ДБО;  </w:t>
      </w:r>
    </w:p>
    <w:p w14:paraId="1601B6D0" w14:textId="77777777" w:rsidR="00D21FE0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черновики для письма шрифтом Брайля из расчета 10 листов на каждого участника экзамена; </w:t>
      </w:r>
    </w:p>
    <w:p w14:paraId="5ACF061A" w14:textId="77777777" w:rsidR="00AA0818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дополнительные листы для записи ответов по системе Брайля (в случае нехватки места в специальной тетради для записи ответов); </w:t>
      </w:r>
    </w:p>
    <w:p w14:paraId="532A0AA8" w14:textId="45F47106" w:rsidR="00D21FE0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>пакеты для упаковки бланков ответов, ДБО, специальных тетрадей для записи ответов, бракованных (с нарушением комплектации и др.) ЭМ, использованных КИМ</w:t>
      </w:r>
      <w:r w:rsidR="00D21FE0">
        <w:rPr>
          <w:rFonts w:ascii="Times New Roman" w:eastAsia="Times New Roman" w:hAnsi="Times New Roman" w:cs="Times New Roman"/>
          <w:color w:val="000000"/>
          <w:sz w:val="26"/>
        </w:rPr>
        <w:t>;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 </w:t>
      </w:r>
    </w:p>
    <w:p w14:paraId="0EE7A880" w14:textId="77777777"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конверты для упаковки черновиков; </w:t>
      </w:r>
    </w:p>
    <w:p w14:paraId="6837E554" w14:textId="77777777"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При проведении экзамена в аудитории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организаторы в аудитории должны: </w:t>
      </w:r>
    </w:p>
    <w:p w14:paraId="4365B583" w14:textId="4C98C1F2"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>а) провести инструктаж участников экзамена. Инструктаж состоит из двух частей. Первая часть инструктажа, проводимая с 09:50, совпадает с первой частью Инструкции для участника экзамена, зачитываемой организатором в аудитории перед началом экзамена с использованием ЭМ на бумажных носителях. Не ранее 10:00 по местному времени п</w:t>
      </w:r>
      <w:r w:rsidR="00AA0818">
        <w:rPr>
          <w:rFonts w:ascii="Times New Roman" w:eastAsia="Times New Roman" w:hAnsi="Times New Roman" w:cs="Times New Roman"/>
          <w:color w:val="000000"/>
          <w:sz w:val="26"/>
        </w:rPr>
        <w:t>ровести вторую часть инструктажа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; </w:t>
      </w:r>
    </w:p>
    <w:p w14:paraId="2FF12EF1" w14:textId="77777777"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б) раздать «Памятку для ассистентов слепых и слабовидящих участников экзаменов по заполнению шрифтом Брайля тетрадей для ответов»; </w:t>
      </w:r>
    </w:p>
    <w:p w14:paraId="52A2B0E9" w14:textId="77777777"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в) раздать ЭМ в произвольном порядке; </w:t>
      </w:r>
    </w:p>
    <w:p w14:paraId="4669C0EC" w14:textId="77777777"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г) объявить о начале экзамена и зафиксировать время начала и окончания экзамена на классной доске (информационном стенде). После заполнения второй страницы специальной тетради для записи ответов, заполнения регистрационных полей всех бланков ответов всеми участниками экзамена (ассистентами) (время,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lastRenderedPageBreak/>
        <w:t>отведенное на инструктаж и заполнение регистрационных полей бланков ответов, в общее время экзамена не включается);</w:t>
      </w:r>
      <w:r w:rsidRPr="00585FA3">
        <w:rPr>
          <w:rFonts w:ascii="Times New Roman" w:eastAsia="Times New Roman" w:hAnsi="Times New Roman" w:cs="Times New Roman"/>
          <w:i/>
          <w:color w:val="000000"/>
          <w:sz w:val="26"/>
        </w:rPr>
        <w:t xml:space="preserve"> </w:t>
      </w:r>
    </w:p>
    <w:p w14:paraId="621AF540" w14:textId="77777777" w:rsidR="00EC409D" w:rsidRPr="00324E17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>д)</w:t>
      </w:r>
      <w:r w:rsidRPr="00585FA3">
        <w:rPr>
          <w:rFonts w:ascii="Times New Roman" w:eastAsia="Times New Roman" w:hAnsi="Times New Roman" w:cs="Times New Roman"/>
          <w:i/>
          <w:color w:val="000000"/>
          <w:sz w:val="26"/>
        </w:rPr>
        <w:t xml:space="preserve">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>выдать участнику экзамена дополнительный лист (листы) для записи ответов для письма по системе Брайля</w:t>
      </w:r>
      <w:r w:rsidRPr="00585FA3">
        <w:rPr>
          <w:rFonts w:ascii="Times New Roman" w:eastAsia="Times New Roman" w:hAnsi="Times New Roman" w:cs="Times New Roman"/>
          <w:i/>
          <w:color w:val="000000"/>
          <w:sz w:val="26"/>
        </w:rPr>
        <w:t xml:space="preserve">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>в</w:t>
      </w:r>
      <w:r w:rsidRPr="00585FA3">
        <w:rPr>
          <w:rFonts w:ascii="Times New Roman" w:eastAsia="Times New Roman" w:hAnsi="Times New Roman" w:cs="Times New Roman"/>
          <w:i/>
          <w:color w:val="000000"/>
          <w:sz w:val="26"/>
        </w:rPr>
        <w:t xml:space="preserve">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случае заполнения слепыми участниками </w:t>
      </w:r>
      <w:r w:rsidRPr="00324E17">
        <w:rPr>
          <w:rFonts w:ascii="Times New Roman" w:eastAsia="Times New Roman" w:hAnsi="Times New Roman" w:cs="Times New Roman"/>
          <w:sz w:val="26"/>
        </w:rPr>
        <w:t>экзамена всей специальной тетради для записи ответов. При этом участник экзамена пишет ФИО на верхней строке листа рельефно-точечным шрифтом Брайля, ассистент также пишет ФИО участника экзамена на дополнительном листе обычным способом;</w:t>
      </w:r>
      <w:r w:rsidRPr="00324E17">
        <w:rPr>
          <w:rFonts w:ascii="Times New Roman" w:eastAsia="Times New Roman" w:hAnsi="Times New Roman" w:cs="Times New Roman"/>
          <w:i/>
          <w:sz w:val="26"/>
        </w:rPr>
        <w:t xml:space="preserve"> </w:t>
      </w:r>
    </w:p>
    <w:p w14:paraId="0177701A" w14:textId="77777777" w:rsidR="00324E17" w:rsidRPr="00324E17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 w:rsidRPr="00324E17">
        <w:rPr>
          <w:rFonts w:ascii="Times New Roman" w:eastAsia="Times New Roman" w:hAnsi="Times New Roman" w:cs="Times New Roman"/>
          <w:sz w:val="26"/>
        </w:rPr>
        <w:t xml:space="preserve">е) объявлять каждый час время до конца экзамена;  </w:t>
      </w:r>
    </w:p>
    <w:p w14:paraId="00EEA3AF" w14:textId="5E145475" w:rsidR="00EC409D" w:rsidRPr="00FA0890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 w:rsidRPr="00FA0890">
        <w:rPr>
          <w:rFonts w:ascii="Times New Roman" w:eastAsia="Times New Roman" w:hAnsi="Times New Roman" w:cs="Times New Roman"/>
          <w:sz w:val="26"/>
        </w:rPr>
        <w:t>ж) после окончания экзамена попросить ассистентов вложить в конверт ИК специальные тетради для записи ответов, бланки ответов, дополнительные листы для записи ответов (при наличии) и оставить их на кра</w:t>
      </w:r>
      <w:r w:rsidR="00AA0818" w:rsidRPr="00FA0890">
        <w:rPr>
          <w:rFonts w:ascii="Times New Roman" w:eastAsia="Times New Roman" w:hAnsi="Times New Roman" w:cs="Times New Roman"/>
          <w:sz w:val="26"/>
        </w:rPr>
        <w:t>ю</w:t>
      </w:r>
      <w:r w:rsidRPr="00FA0890">
        <w:rPr>
          <w:rFonts w:ascii="Times New Roman" w:eastAsia="Times New Roman" w:hAnsi="Times New Roman" w:cs="Times New Roman"/>
          <w:sz w:val="26"/>
        </w:rPr>
        <w:t xml:space="preserve"> рабочего стола. Собрать и сложить в третий пакет бракованные (с нарушением комплектации и др.) ЭМ, в четвертый пакет – использованные КИМ. Третий и четвертый пакеты запечатать. Использованные и неиспользованные черновики пересчитать. Использованные черновики упаковать в конверт и запечатать. </w:t>
      </w:r>
    </w:p>
    <w:p w14:paraId="5E0A332F" w14:textId="77777777" w:rsidR="00EC409D" w:rsidRPr="00324E17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 w:rsidRPr="00FA0890">
        <w:rPr>
          <w:rFonts w:ascii="Times New Roman" w:eastAsia="Times New Roman" w:hAnsi="Times New Roman" w:cs="Times New Roman"/>
          <w:sz w:val="26"/>
        </w:rPr>
        <w:t xml:space="preserve">После того, как последний участник экзамена </w:t>
      </w:r>
      <w:r w:rsidRPr="00324E17">
        <w:rPr>
          <w:rFonts w:ascii="Times New Roman" w:eastAsia="Times New Roman" w:hAnsi="Times New Roman" w:cs="Times New Roman"/>
          <w:sz w:val="26"/>
        </w:rPr>
        <w:t xml:space="preserve">покинул аудиторию, сообщить через организатора вне аудитории руководителю ППЭ о завершении экзамена в аудитории;  </w:t>
      </w:r>
    </w:p>
    <w:p w14:paraId="485A7E46" w14:textId="77777777" w:rsidR="00EC409D" w:rsidRPr="00324E17" w:rsidRDefault="00AA0818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 w:rsidRPr="00324E17">
        <w:rPr>
          <w:rFonts w:ascii="Times New Roman" w:eastAsia="Times New Roman" w:hAnsi="Times New Roman" w:cs="Times New Roman"/>
          <w:sz w:val="26"/>
        </w:rPr>
        <w:t>з</w:t>
      </w:r>
      <w:r w:rsidR="00EC409D" w:rsidRPr="00324E17">
        <w:rPr>
          <w:rFonts w:ascii="Times New Roman" w:eastAsia="Times New Roman" w:hAnsi="Times New Roman" w:cs="Times New Roman"/>
          <w:sz w:val="26"/>
        </w:rPr>
        <w:t xml:space="preserve">) присутствовать при переносе Комиссии тифлопереводчиков ответов участников экзамена из специальных тетрадей для записи ответов в бланки ответов, при необходимости выдавать тифлопереводчикам ДБО по схеме, соответствующей форме экзамена. </w:t>
      </w:r>
    </w:p>
    <w:p w14:paraId="52AB0D75" w14:textId="77777777" w:rsidR="00EC409D" w:rsidRPr="00324E17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 w:rsidRPr="00324E17">
        <w:rPr>
          <w:rFonts w:ascii="Times New Roman" w:eastAsia="Times New Roman" w:hAnsi="Times New Roman" w:cs="Times New Roman"/>
          <w:sz w:val="26"/>
        </w:rPr>
        <w:t xml:space="preserve">После выполнения работы тифлопереводчиками сложить в первый пакет бланки ответов, ДБО, во второй пакет – специальные тетради для записи ответов. Первый и второй пакеты запечатать; </w:t>
      </w:r>
    </w:p>
    <w:p w14:paraId="07302D08" w14:textId="77777777" w:rsidR="00EC409D" w:rsidRPr="00324E17" w:rsidRDefault="00AA0818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 w:rsidRPr="00324E17">
        <w:rPr>
          <w:rFonts w:ascii="Times New Roman" w:eastAsia="Times New Roman" w:hAnsi="Times New Roman" w:cs="Times New Roman"/>
          <w:sz w:val="26"/>
        </w:rPr>
        <w:t>и</w:t>
      </w:r>
      <w:r w:rsidR="00EC409D" w:rsidRPr="00324E17">
        <w:rPr>
          <w:rFonts w:ascii="Times New Roman" w:eastAsia="Times New Roman" w:hAnsi="Times New Roman" w:cs="Times New Roman"/>
          <w:sz w:val="26"/>
        </w:rPr>
        <w:t xml:space="preserve">) оформить информацию на пакетах: наименование, адрес и номер ППЭ, номер аудитории, наименование и код учебного предмета, по которому проводился экзамен, количество материалов в пакете, ФИО ответственного организатора в аудитории. </w:t>
      </w:r>
    </w:p>
    <w:sectPr w:rsidR="00EC409D" w:rsidRPr="00324E17">
      <w:footerReference w:type="even" r:id="rId7"/>
      <w:footerReference w:type="default" r:id="rId8"/>
      <w:foot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32C05A" w14:textId="77777777" w:rsidR="00B96972" w:rsidRDefault="00B96972" w:rsidP="00EC409D">
      <w:pPr>
        <w:spacing w:after="0" w:line="240" w:lineRule="auto"/>
      </w:pPr>
      <w:r>
        <w:separator/>
      </w:r>
    </w:p>
  </w:endnote>
  <w:endnote w:type="continuationSeparator" w:id="0">
    <w:p w14:paraId="211EBBDB" w14:textId="77777777" w:rsidR="00B96972" w:rsidRDefault="00B96972" w:rsidP="00EC4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5B9B2A" w14:textId="77777777" w:rsidR="00EC409D" w:rsidRDefault="00EC409D">
    <w:pPr>
      <w:spacing w:after="0"/>
      <w:ind w:right="17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435C742C" w14:textId="77777777" w:rsidR="00EC409D" w:rsidRDefault="00EC409D">
    <w:pPr>
      <w:spacing w:after="0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0F9366" w14:textId="77777777" w:rsidR="00EC409D" w:rsidRDefault="00EC409D">
    <w:pPr>
      <w:spacing w:after="0"/>
      <w:ind w:right="17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85EEF">
      <w:rPr>
        <w:noProof/>
      </w:rPr>
      <w:t>1</w:t>
    </w:r>
    <w:r>
      <w:fldChar w:fldCharType="end"/>
    </w:r>
    <w:r>
      <w:t xml:space="preserve"> </w:t>
    </w:r>
  </w:p>
  <w:p w14:paraId="4196584B" w14:textId="77777777" w:rsidR="00EC409D" w:rsidRDefault="00EC409D">
    <w:pPr>
      <w:spacing w:after="0"/>
    </w:pPr>
    <w:r>
      <w:rPr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A0F0F" w14:textId="77777777" w:rsidR="00EC409D" w:rsidRDefault="00EC409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D05D6B" w14:textId="77777777" w:rsidR="00B96972" w:rsidRDefault="00B96972" w:rsidP="00EC409D">
      <w:pPr>
        <w:spacing w:after="0" w:line="240" w:lineRule="auto"/>
      </w:pPr>
      <w:r>
        <w:separator/>
      </w:r>
    </w:p>
  </w:footnote>
  <w:footnote w:type="continuationSeparator" w:id="0">
    <w:p w14:paraId="47EE21ED" w14:textId="77777777" w:rsidR="00B96972" w:rsidRDefault="00B96972" w:rsidP="00EC40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947D15"/>
    <w:multiLevelType w:val="hybridMultilevel"/>
    <w:tmpl w:val="B3382374"/>
    <w:lvl w:ilvl="0" w:tplc="7D524BB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F2EA96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210ABB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0B4861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53E633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516340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014144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F4AC95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03E529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09D"/>
    <w:rsid w:val="000A017E"/>
    <w:rsid w:val="00285EEF"/>
    <w:rsid w:val="00324E17"/>
    <w:rsid w:val="005573F1"/>
    <w:rsid w:val="006D11AF"/>
    <w:rsid w:val="006E753A"/>
    <w:rsid w:val="00712595"/>
    <w:rsid w:val="007338D4"/>
    <w:rsid w:val="007561ED"/>
    <w:rsid w:val="00AA0818"/>
    <w:rsid w:val="00B62601"/>
    <w:rsid w:val="00B96972"/>
    <w:rsid w:val="00BB3CCB"/>
    <w:rsid w:val="00CE2F8A"/>
    <w:rsid w:val="00D21FE0"/>
    <w:rsid w:val="00DA4FD0"/>
    <w:rsid w:val="00E63300"/>
    <w:rsid w:val="00EC2089"/>
    <w:rsid w:val="00EC409D"/>
    <w:rsid w:val="00FA0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46F414-C513-412D-836F-5C8D1BE35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40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otnotedescription">
    <w:name w:val="footnote description"/>
    <w:next w:val="a"/>
    <w:link w:val="footnotedescriptionChar"/>
    <w:hidden/>
    <w:rsid w:val="00EC409D"/>
    <w:pPr>
      <w:spacing w:after="0" w:line="273" w:lineRule="auto"/>
      <w:ind w:firstLine="708"/>
      <w:jc w:val="both"/>
    </w:pPr>
    <w:rPr>
      <w:rFonts w:ascii="Times New Roman" w:eastAsia="Times New Roman" w:hAnsi="Times New Roman" w:cs="Times New Roman"/>
      <w:color w:val="000000"/>
      <w:lang w:val="en-US"/>
    </w:rPr>
  </w:style>
  <w:style w:type="character" w:customStyle="1" w:styleId="footnotedescriptionChar">
    <w:name w:val="footnote description Char"/>
    <w:link w:val="footnotedescription"/>
    <w:rsid w:val="00EC409D"/>
    <w:rPr>
      <w:rFonts w:ascii="Times New Roman" w:eastAsia="Times New Roman" w:hAnsi="Times New Roman" w:cs="Times New Roman"/>
      <w:color w:val="000000"/>
      <w:lang w:val="en-US"/>
    </w:rPr>
  </w:style>
  <w:style w:type="character" w:customStyle="1" w:styleId="footnotemark">
    <w:name w:val="footnote mark"/>
    <w:hidden/>
    <w:rsid w:val="00EC409D"/>
    <w:rPr>
      <w:rFonts w:ascii="Times New Roman" w:eastAsia="Times New Roman" w:hAnsi="Times New Roman" w:cs="Times New Roman"/>
      <w:color w:val="000000"/>
      <w:sz w:val="22"/>
      <w:vertAlign w:val="superscript"/>
    </w:rPr>
  </w:style>
  <w:style w:type="paragraph" w:styleId="a3">
    <w:name w:val="Body Text"/>
    <w:basedOn w:val="a"/>
    <w:link w:val="a4"/>
    <w:uiPriority w:val="1"/>
    <w:qFormat/>
    <w:rsid w:val="00324E17"/>
    <w:pPr>
      <w:widowControl w:val="0"/>
      <w:autoSpaceDE w:val="0"/>
      <w:autoSpaceDN w:val="0"/>
      <w:spacing w:after="0" w:line="240" w:lineRule="auto"/>
      <w:ind w:left="566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1"/>
    <w:rsid w:val="00324E17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2024-04-01T08:19:00Z</dcterms:created>
  <dcterms:modified xsi:type="dcterms:W3CDTF">2025-03-03T08:09:00Z</dcterms:modified>
</cp:coreProperties>
</file>